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2013" w14:textId="77777777" w:rsidR="004D6EC2" w:rsidRPr="00E54BF8" w:rsidRDefault="004D6EC2" w:rsidP="00D037AF">
      <w:pPr>
        <w:jc w:val="center"/>
        <w:rPr>
          <w:i/>
        </w:rPr>
      </w:pPr>
      <w:r w:rsidRPr="00E54BF8">
        <w:rPr>
          <w:i/>
        </w:rPr>
        <w:t>Licensed Marriage &amp; Family Th</w:t>
      </w:r>
      <w:r w:rsidR="00D037AF" w:rsidRPr="00E54BF8">
        <w:rPr>
          <w:i/>
        </w:rPr>
        <w:t>erapist Associate (#MG</w:t>
      </w:r>
      <w:r w:rsidR="004C1126" w:rsidRPr="00E54BF8">
        <w:rPr>
          <w:i/>
        </w:rPr>
        <w:t xml:space="preserve"> 60583510</w:t>
      </w:r>
      <w:r w:rsidRPr="00E54BF8">
        <w:rPr>
          <w:i/>
        </w:rPr>
        <w:t>)</w:t>
      </w:r>
    </w:p>
    <w:p w14:paraId="7E15598E" w14:textId="77777777" w:rsidR="004D6EC2" w:rsidRDefault="003221B2" w:rsidP="00D037AF">
      <w:pPr>
        <w:jc w:val="center"/>
      </w:pPr>
      <w:hyperlink r:id="rId8" w:history="1">
        <w:r w:rsidR="004D6EC2" w:rsidRPr="00FE2008">
          <w:rPr>
            <w:rStyle w:val="Hyperlink"/>
          </w:rPr>
          <w:t>www.franciscobujanda.com</w:t>
        </w:r>
      </w:hyperlink>
      <w:r w:rsidR="004D6EC2">
        <w:t xml:space="preserve"> ​­ (360) 436­6298</w:t>
      </w:r>
    </w:p>
    <w:p w14:paraId="1419A8EE" w14:textId="77777777" w:rsidR="004D6EC2" w:rsidRDefault="004D6EC2" w:rsidP="004D6EC2"/>
    <w:p w14:paraId="37726E2E" w14:textId="66189CB5" w:rsidR="004D6EC2" w:rsidRPr="00D037AF" w:rsidRDefault="00623234" w:rsidP="00D037AF">
      <w:pPr>
        <w:jc w:val="center"/>
        <w:rPr>
          <w:b/>
          <w:sz w:val="26"/>
          <w:szCs w:val="26"/>
        </w:rPr>
      </w:pPr>
      <w:r>
        <w:rPr>
          <w:b/>
          <w:sz w:val="26"/>
          <w:szCs w:val="26"/>
        </w:rPr>
        <w:t>Practice Policies</w:t>
      </w:r>
    </w:p>
    <w:p w14:paraId="3BF9ABA2" w14:textId="77777777" w:rsidR="004D6EC2" w:rsidRDefault="004D6EC2" w:rsidP="004D6EC2"/>
    <w:p w14:paraId="755FE460" w14:textId="3846A85E" w:rsidR="00382D35" w:rsidRDefault="00623234" w:rsidP="00382D35">
      <w:pPr>
        <w:rPr>
          <w:b/>
          <w:i/>
        </w:rPr>
      </w:pPr>
      <w:r w:rsidRPr="00C80D4F">
        <w:rPr>
          <w:b/>
        </w:rPr>
        <w:t>A</w:t>
      </w:r>
      <w:r>
        <w:rPr>
          <w:b/>
        </w:rPr>
        <w:t>ppointments &amp; Cancelations</w:t>
      </w:r>
      <w:r w:rsidR="00B13445">
        <w:rPr>
          <w:b/>
        </w:rPr>
        <w:t>:</w:t>
      </w:r>
    </w:p>
    <w:p w14:paraId="145AE992" w14:textId="7AC932A8" w:rsidR="00623234" w:rsidRDefault="00623234" w:rsidP="00382D35">
      <w:pPr>
        <w:ind w:left="720"/>
        <w:rPr>
          <w:b/>
        </w:rPr>
      </w:pPr>
      <w:r w:rsidRPr="00623234">
        <w:rPr>
          <w:b/>
          <w:i/>
        </w:rPr>
        <w:t xml:space="preserve">Session Length​: </w:t>
      </w:r>
      <w:r>
        <w:t>All typical individual sessions are 55 minutes long. Couples sessions are schedule between 55-85 minutes long. Longer or shorter sessions may be scheduled in advance with additional fees.</w:t>
      </w:r>
      <w:r>
        <w:t xml:space="preserve"> </w:t>
      </w:r>
      <w:r w:rsidRPr="00C80D4F">
        <w:t>It is up to you, however, to determine the length of time of your ses</w:t>
      </w:r>
      <w:r>
        <w:t>sions. Requests for additional time or changes need</w:t>
      </w:r>
      <w:r w:rsidRPr="00C80D4F">
        <w:t xml:space="preserve"> to be discussed with the therapist in order for time to be scheduled in advance.</w:t>
      </w:r>
    </w:p>
    <w:p w14:paraId="427634BB" w14:textId="77777777" w:rsidR="00382D35" w:rsidRDefault="00382D35" w:rsidP="00623234">
      <w:pPr>
        <w:rPr>
          <w:b/>
        </w:rPr>
      </w:pPr>
    </w:p>
    <w:p w14:paraId="3ADF72A5" w14:textId="21F6F960" w:rsidR="005D12DB" w:rsidRPr="005D12DB" w:rsidRDefault="00382D35" w:rsidP="005D12DB">
      <w:pPr>
        <w:ind w:left="720"/>
      </w:pPr>
      <w:r w:rsidRPr="00382D35">
        <w:rPr>
          <w:b/>
          <w:i/>
        </w:rPr>
        <w:t>Scheduling:</w:t>
      </w:r>
      <w:r>
        <w:rPr>
          <w:b/>
        </w:rPr>
        <w:t xml:space="preserve"> </w:t>
      </w:r>
      <w:r>
        <w:t>I schedule clients at the end of every session or over email correspondence.</w:t>
      </w:r>
      <w:r w:rsidR="005D12DB">
        <w:t xml:space="preserve"> </w:t>
      </w:r>
      <w:r w:rsidR="005D12DB" w:rsidRPr="005D12DB">
        <w:t xml:space="preserve">Please email me for new appointments </w:t>
      </w:r>
      <w:bookmarkStart w:id="0" w:name="_GoBack"/>
      <w:r w:rsidR="005D12DB" w:rsidRPr="005D12DB">
        <w:t xml:space="preserve">or </w:t>
      </w:r>
      <w:r w:rsidR="005D12DB">
        <w:t xml:space="preserve">for purposes of </w:t>
      </w:r>
      <w:bookmarkEnd w:id="0"/>
      <w:r w:rsidR="005D12DB" w:rsidRPr="005D12DB">
        <w:t xml:space="preserve">rescheduling. </w:t>
      </w:r>
    </w:p>
    <w:p w14:paraId="09BAC6DE" w14:textId="1F2AA19B" w:rsidR="00623234" w:rsidRPr="00382D35" w:rsidRDefault="00623234" w:rsidP="00382D35">
      <w:pPr>
        <w:ind w:firstLine="720"/>
      </w:pPr>
    </w:p>
    <w:p w14:paraId="050B2815" w14:textId="77777777" w:rsidR="00382D35" w:rsidRDefault="00382D35" w:rsidP="00623234">
      <w:pPr>
        <w:rPr>
          <w:b/>
        </w:rPr>
      </w:pPr>
    </w:p>
    <w:p w14:paraId="28D960D5" w14:textId="7EBF3E02" w:rsidR="004D6EC2" w:rsidRPr="00623234" w:rsidRDefault="00623234" w:rsidP="00382D35">
      <w:pPr>
        <w:ind w:left="720"/>
        <w:rPr>
          <w:b/>
        </w:rPr>
      </w:pPr>
      <w:r w:rsidRPr="00623234">
        <w:rPr>
          <w:b/>
          <w:i/>
        </w:rPr>
        <w:t>Cancelations:</w:t>
      </w:r>
      <w:r w:rsidRPr="00623234">
        <w:rPr>
          <w:i/>
        </w:rPr>
        <w:t xml:space="preserve"> </w:t>
      </w:r>
      <w:r w:rsidRPr="00C80D4F">
        <w:t xml:space="preserve">Please remember to cancel or reschedule 24 hours in advance. You will be responsible </w:t>
      </w:r>
      <w:r>
        <w:t>and subject to the full</w:t>
      </w:r>
      <w:r w:rsidRPr="00C80D4F">
        <w:t xml:space="preserve"> </w:t>
      </w:r>
      <w:r>
        <w:t xml:space="preserve">session </w:t>
      </w:r>
      <w:r w:rsidRPr="00C80D4F">
        <w:t>fee if can</w:t>
      </w:r>
      <w:r>
        <w:t>cellation is</w:t>
      </w:r>
      <w:r w:rsidRPr="00C80D4F">
        <w:t xml:space="preserve"> NOT RECEIVED AT LEAST 24 HOURS IN ADVANCE. This is necessary </w:t>
      </w:r>
      <w:r>
        <w:t>as</w:t>
      </w:r>
      <w:r w:rsidRPr="00C80D4F">
        <w:t xml:space="preserve"> a time commitment is made to you and </w:t>
      </w:r>
      <w:r>
        <w:t xml:space="preserve">the time </w:t>
      </w:r>
      <w:r w:rsidRPr="00C80D4F">
        <w:t>is held exclusively for you. If you are late for a session, you may</w:t>
      </w:r>
      <w:r>
        <w:t xml:space="preserve"> lose some of that session time.</w:t>
      </w:r>
    </w:p>
    <w:p w14:paraId="6D6AF2E0" w14:textId="77777777" w:rsidR="004D6EC2" w:rsidRDefault="004D6EC2" w:rsidP="004D6EC2"/>
    <w:p w14:paraId="3AF45D4F" w14:textId="77777777" w:rsidR="002F3B32" w:rsidRPr="002F3B32" w:rsidRDefault="004D6EC2" w:rsidP="004D6EC2">
      <w:pPr>
        <w:rPr>
          <w:b/>
        </w:rPr>
      </w:pPr>
      <w:r w:rsidRPr="002F3B32">
        <w:rPr>
          <w:b/>
        </w:rPr>
        <w:t xml:space="preserve">Fees​: </w:t>
      </w:r>
    </w:p>
    <w:p w14:paraId="328C20A7" w14:textId="77777777" w:rsidR="005F1FBE" w:rsidRDefault="0062499F" w:rsidP="005F1FBE">
      <w:pPr>
        <w:pStyle w:val="ListParagraph"/>
        <w:numPr>
          <w:ilvl w:val="0"/>
          <w:numId w:val="4"/>
        </w:numPr>
      </w:pPr>
      <w:r>
        <w:t xml:space="preserve">I operate my practice on a self-pay model. At the end of each session, the client is responsible for payment for the agreed upon rate. </w:t>
      </w:r>
      <w:r w:rsidR="004D6EC2">
        <w:t xml:space="preserve">Individual sessions </w:t>
      </w:r>
      <w:r w:rsidR="000B5F1A">
        <w:t>with the duration of 55</w:t>
      </w:r>
      <w:r>
        <w:t xml:space="preserve"> </w:t>
      </w:r>
      <w:r w:rsidR="000B5F1A">
        <w:t>min</w:t>
      </w:r>
      <w:r>
        <w:t>utes</w:t>
      </w:r>
      <w:r w:rsidR="000B5F1A">
        <w:t xml:space="preserve"> </w:t>
      </w:r>
      <w:r w:rsidR="004D6EC2">
        <w:t>are $</w:t>
      </w:r>
      <w:r w:rsidR="0091270C">
        <w:t>100</w:t>
      </w:r>
      <w:r w:rsidR="004D6EC2">
        <w:t>. Couple and family sessi</w:t>
      </w:r>
      <w:r>
        <w:t>ons are $125</w:t>
      </w:r>
      <w:r w:rsidR="000B5F1A">
        <w:t xml:space="preserve"> fo</w:t>
      </w:r>
      <w:r>
        <w:t>r a session length between 55-85 minutes</w:t>
      </w:r>
      <w:r w:rsidR="002F3B32">
        <w:t xml:space="preserve">. I offer a limited </w:t>
      </w:r>
      <w:r w:rsidR="004D6EC2">
        <w:t xml:space="preserve">number of </w:t>
      </w:r>
      <w:r w:rsidR="00382D35">
        <w:t>sliding scale fees for clients.</w:t>
      </w:r>
      <w:r w:rsidR="000B5F1A">
        <w:t xml:space="preserve"> </w:t>
      </w:r>
    </w:p>
    <w:p w14:paraId="6EC826D7" w14:textId="6420B648" w:rsidR="00C136B8" w:rsidRDefault="00C136B8" w:rsidP="005F1FBE">
      <w:pPr>
        <w:pStyle w:val="ListParagraph"/>
        <w:numPr>
          <w:ilvl w:val="0"/>
          <w:numId w:val="4"/>
        </w:numPr>
      </w:pPr>
      <w:r>
        <w:t>I accept cash, check, credit card</w:t>
      </w:r>
      <w:r w:rsidR="005F1FBE">
        <w:t>, A</w:t>
      </w:r>
      <w:r>
        <w:t>pple pay</w:t>
      </w:r>
      <w:r w:rsidR="005F1FBE">
        <w:t xml:space="preserve">, or </w:t>
      </w:r>
      <w:r w:rsidR="005F1FBE" w:rsidRPr="005F1FBE">
        <w:t>Android Pay</w:t>
      </w:r>
      <w:r>
        <w:t>. If you wish to pay vi</w:t>
      </w:r>
      <w:r w:rsidR="005F1FBE">
        <w:t>a credit card or contactless means</w:t>
      </w:r>
      <w:r>
        <w:t>, an additional 2.83%</w:t>
      </w:r>
      <w:r w:rsidR="0080380F">
        <w:t xml:space="preserve"> transaction fee will be applied.</w:t>
      </w:r>
      <w:r>
        <w:t xml:space="preserve"> </w:t>
      </w:r>
      <w:r w:rsidR="005F1FBE">
        <w:t xml:space="preserve">If seeking to pay with check, please have it made out to ‘Francisco Bujanda’ before the start of each session. </w:t>
      </w:r>
    </w:p>
    <w:p w14:paraId="7A0CE700" w14:textId="77777777" w:rsidR="005F1FBE" w:rsidRDefault="0091270C" w:rsidP="005F1FBE">
      <w:pPr>
        <w:pStyle w:val="ListParagraph"/>
        <w:numPr>
          <w:ilvl w:val="0"/>
          <w:numId w:val="4"/>
        </w:numPr>
      </w:pPr>
      <w:r>
        <w:t>I do not</w:t>
      </w:r>
      <w:r w:rsidR="0062499F">
        <w:t xml:space="preserve"> accep</w:t>
      </w:r>
      <w:r w:rsidR="0052579A">
        <w:t>t insurance. You can submit for</w:t>
      </w:r>
      <w:r w:rsidR="0062499F">
        <w:t xml:space="preserve"> reimbursement from your insurance company if your </w:t>
      </w:r>
      <w:r w:rsidR="0052579A">
        <w:t xml:space="preserve">insurance </w:t>
      </w:r>
      <w:r w:rsidR="0062499F">
        <w:t xml:space="preserve">plan covers </w:t>
      </w:r>
      <w:r w:rsidR="0052579A">
        <w:t>“</w:t>
      </w:r>
      <w:r w:rsidR="0062499F">
        <w:t>out-of-network</w:t>
      </w:r>
      <w:r w:rsidR="0052579A">
        <w:t>”</w:t>
      </w:r>
      <w:r w:rsidR="0062499F">
        <w:t xml:space="preserve"> providers. </w:t>
      </w:r>
      <w:r w:rsidR="0052579A">
        <w:t>Please, l</w:t>
      </w:r>
      <w:r w:rsidR="0062499F">
        <w:t xml:space="preserve">et me know if you are </w:t>
      </w:r>
      <w:r w:rsidR="00382D35">
        <w:t>seeking to do</w:t>
      </w:r>
      <w:r w:rsidR="0062499F">
        <w:t xml:space="preserve"> this </w:t>
      </w:r>
      <w:r w:rsidR="00382D35">
        <w:t>in order to provide you with a ‘Superbill</w:t>
      </w:r>
      <w:r w:rsidR="0062499F">
        <w:t xml:space="preserve"> of services</w:t>
      </w:r>
      <w:r w:rsidR="00382D35">
        <w:t>’ rendered</w:t>
      </w:r>
      <w:r w:rsidR="0062499F">
        <w:t>.</w:t>
      </w:r>
      <w:r w:rsidR="00382D35">
        <w:t xml:space="preserve"> I typically complete these for clients quarterly.</w:t>
      </w:r>
      <w:r w:rsidR="0062499F">
        <w:t xml:space="preserve"> </w:t>
      </w:r>
    </w:p>
    <w:p w14:paraId="4A8613AC" w14:textId="5C06EA01" w:rsidR="00CC7E70" w:rsidRPr="00CC7E70" w:rsidRDefault="00CC7E70" w:rsidP="005F1FBE">
      <w:pPr>
        <w:pStyle w:val="ListParagraph"/>
        <w:numPr>
          <w:ilvl w:val="0"/>
          <w:numId w:val="4"/>
        </w:numPr>
      </w:pPr>
      <w:r w:rsidRPr="00CC7E70">
        <w:t>A $10.00 service charge will be charged for any checks returned for any reason for special handling.</w:t>
      </w:r>
      <w:r w:rsidR="0080380F">
        <w:t xml:space="preserve"> If you have any concerns regarding finances, please feel free to ask. </w:t>
      </w:r>
    </w:p>
    <w:p w14:paraId="1A9BC997" w14:textId="77777777" w:rsidR="00CC7E70" w:rsidRDefault="00CC7E70" w:rsidP="004D6EC2"/>
    <w:p w14:paraId="4BAC62C2" w14:textId="65915D3A" w:rsidR="004D6EC2" w:rsidRDefault="000B5F1A" w:rsidP="00CC7E70">
      <w:pPr>
        <w:ind w:left="720"/>
      </w:pPr>
      <w:r>
        <w:rPr>
          <w:b/>
          <w:i/>
        </w:rPr>
        <w:t>A note about g</w:t>
      </w:r>
      <w:r w:rsidR="004D6EC2" w:rsidRPr="00E54BF8">
        <w:rPr>
          <w:b/>
          <w:i/>
        </w:rPr>
        <w:t>ifts​:</w:t>
      </w:r>
      <w:r w:rsidR="004D6EC2">
        <w:t xml:space="preserve"> I cannot accept any form of financial or material gifts as a therapist</w:t>
      </w:r>
      <w:r w:rsidR="0062499F">
        <w:t>,</w:t>
      </w:r>
      <w:r w:rsidR="004D6EC2">
        <w:t xml:space="preserve"> no matter how small</w:t>
      </w:r>
      <w:r w:rsidR="0062499F">
        <w:t>. I</w:t>
      </w:r>
      <w:r>
        <w:t xml:space="preserve">t goes against my professional code of ethics. </w:t>
      </w:r>
    </w:p>
    <w:p w14:paraId="2F559C1F" w14:textId="77777777" w:rsidR="004D6EC2" w:rsidRDefault="004D6EC2" w:rsidP="004D6EC2"/>
    <w:p w14:paraId="02531D78" w14:textId="689EDD6D" w:rsidR="00A07E23" w:rsidRPr="00A07E23" w:rsidRDefault="00A07E23" w:rsidP="00A07E23">
      <w:r w:rsidRPr="00A07E23">
        <w:rPr>
          <w:b/>
        </w:rPr>
        <w:t>Telephone Accessibility</w:t>
      </w:r>
      <w:r w:rsidR="00B13445">
        <w:rPr>
          <w:b/>
        </w:rPr>
        <w:t>:</w:t>
      </w:r>
      <w:r w:rsidRPr="00A07E23">
        <w:rPr>
          <w:b/>
        </w:rPr>
        <w:t xml:space="preserve"> </w:t>
      </w:r>
      <w:r w:rsidRPr="00A07E23">
        <w:br/>
        <w:t>If you need to contact me between sessions, please leave a message on my voice mail. I am often not immediately available; however, I will attempt to return your call within 24 hours. Please note that Face- to-face sessions are hig</w:t>
      </w:r>
      <w:r>
        <w:t>hly preferable to phone or Skype sessions</w:t>
      </w:r>
      <w:r w:rsidRPr="00A07E23">
        <w:t>. However, in the event that you are out of town, sick or need additional support, phone sessions are available. If a true emergency situation arises, please call 911 or any local emergency room.</w:t>
      </w:r>
    </w:p>
    <w:p w14:paraId="499E2DA7" w14:textId="77777777" w:rsidR="00A07E23" w:rsidRDefault="00A07E23" w:rsidP="00A07E23"/>
    <w:p w14:paraId="544A4E30" w14:textId="1D8190BD" w:rsidR="00A07E23" w:rsidRPr="00A07E23" w:rsidRDefault="00A07E23" w:rsidP="00A07E23">
      <w:pPr>
        <w:rPr>
          <w:b/>
        </w:rPr>
      </w:pPr>
      <w:r w:rsidRPr="00A07E23">
        <w:rPr>
          <w:b/>
        </w:rPr>
        <w:t>Social Media &amp; Telecom</w:t>
      </w:r>
      <w:r w:rsidR="00B13445">
        <w:rPr>
          <w:b/>
        </w:rPr>
        <w:t>munication:</w:t>
      </w:r>
    </w:p>
    <w:p w14:paraId="41A67535" w14:textId="77777777" w:rsidR="00A07E23" w:rsidRPr="00A07E23" w:rsidRDefault="00A07E23" w:rsidP="00A07E23">
      <w:r w:rsidRPr="00A07E23">
        <w:t xml:space="preserve">Due to the importance of your confidentiality and the importance of minimizing dual relationships, I do not accept friend or contact requests from current or former clients on any social networking site </w:t>
      </w:r>
      <w:r w:rsidRPr="00A07E23">
        <w:lastRenderedPageBreak/>
        <w:t xml:space="preserve">(Facebook, LinkedIn, </w:t>
      </w:r>
      <w:proofErr w:type="spellStart"/>
      <w:r w:rsidRPr="00A07E23">
        <w:t>etc</w:t>
      </w:r>
      <w:proofErr w:type="spellEnd"/>
      <w:r w:rsidRPr="00A07E23">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29EB5011" w14:textId="77777777" w:rsidR="00A07E23" w:rsidRDefault="00A07E23" w:rsidP="00A07E23"/>
    <w:p w14:paraId="436B5F89" w14:textId="523D8A82" w:rsidR="00C80D4F" w:rsidRDefault="00A07E23" w:rsidP="00A07E23">
      <w:r w:rsidRPr="00A07E23">
        <w:rPr>
          <w:b/>
        </w:rPr>
        <w:t>Electronic Communication</w:t>
      </w:r>
      <w:r w:rsidR="00B13445">
        <w:t>:</w:t>
      </w:r>
      <w:r w:rsidRPr="00A07E23">
        <w:b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r w:rsidR="00BD10D0">
        <w:t xml:space="preserve"> </w:t>
      </w:r>
      <w:r w:rsidRPr="00A07E23">
        <w:t xml:space="preserve">If you and </w:t>
      </w:r>
      <w:r w:rsidR="00BD10D0">
        <w:t>I, as your therapist,</w:t>
      </w:r>
      <w:r w:rsidRPr="00A07E23">
        <w:t xml:space="preserve"> chose to use information technology for some or all of your treatment, y</w:t>
      </w:r>
      <w:r w:rsidR="00C80D4F">
        <w:t>ou need to understand that:</w:t>
      </w:r>
      <w:r w:rsidR="00C80D4F">
        <w:br/>
      </w:r>
    </w:p>
    <w:p w14:paraId="093CEFED" w14:textId="77777777" w:rsidR="00C80D4F" w:rsidRDefault="00A07E23" w:rsidP="00C80D4F">
      <w:pPr>
        <w:pStyle w:val="ListParagraph"/>
        <w:numPr>
          <w:ilvl w:val="0"/>
          <w:numId w:val="2"/>
        </w:numPr>
      </w:pPr>
      <w:r w:rsidRPr="00A07E23">
        <w:t>You retain the option to withhold or withdraw consent at any time without affecting the right to future care or treatment or risking the loss or withdrawal of any program benefits to which you w</w:t>
      </w:r>
      <w:r w:rsidR="00C80D4F">
        <w:t>ould otherwise be entitled.</w:t>
      </w:r>
    </w:p>
    <w:p w14:paraId="01CD12D2" w14:textId="77777777" w:rsidR="00C80D4F" w:rsidRDefault="00A07E23" w:rsidP="00C80D4F">
      <w:pPr>
        <w:pStyle w:val="ListParagraph"/>
        <w:numPr>
          <w:ilvl w:val="0"/>
          <w:numId w:val="2"/>
        </w:numPr>
      </w:pPr>
      <w:r w:rsidRPr="00A07E23">
        <w:t>All existing confidentiality protecti</w:t>
      </w:r>
      <w:r w:rsidR="00C80D4F">
        <w:t>ons are equally applicable.</w:t>
      </w:r>
    </w:p>
    <w:p w14:paraId="3357ACD9" w14:textId="77777777" w:rsidR="00C80D4F" w:rsidRDefault="00A07E23" w:rsidP="00C80D4F">
      <w:pPr>
        <w:pStyle w:val="ListParagraph"/>
        <w:numPr>
          <w:ilvl w:val="0"/>
          <w:numId w:val="2"/>
        </w:numPr>
      </w:pPr>
      <w:r w:rsidRPr="00A07E23">
        <w:t>Your access to all medical information transmitted during a telemedicine consultation is guaranteed, and copies of this information are avai</w:t>
      </w:r>
      <w:r w:rsidR="00C80D4F">
        <w:t>lable for a reasonable fee.</w:t>
      </w:r>
    </w:p>
    <w:p w14:paraId="458EE144" w14:textId="77777777" w:rsidR="00C80D4F" w:rsidRDefault="00A07E23" w:rsidP="00C80D4F">
      <w:pPr>
        <w:pStyle w:val="ListParagraph"/>
        <w:numPr>
          <w:ilvl w:val="0"/>
          <w:numId w:val="2"/>
        </w:numPr>
      </w:pPr>
      <w:r w:rsidRPr="00A07E23">
        <w:t xml:space="preserve">Dissemination of any of your identifiable images or information from the telemedicine interaction to researchers or other entities shall not </w:t>
      </w:r>
      <w:r w:rsidR="00C80D4F">
        <w:t>occur without your consent.</w:t>
      </w:r>
    </w:p>
    <w:p w14:paraId="1564D5C8" w14:textId="77777777" w:rsidR="00A07E23" w:rsidRDefault="00A07E23" w:rsidP="004D6EC2">
      <w:pPr>
        <w:pStyle w:val="ListParagraph"/>
        <w:numPr>
          <w:ilvl w:val="0"/>
          <w:numId w:val="2"/>
        </w:numPr>
      </w:pPr>
      <w:r w:rsidRPr="00A07E23">
        <w:t>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w:t>
      </w:r>
      <w:r w:rsidR="00C80D4F">
        <w:t xml:space="preserve">on of lost work time and travel </w:t>
      </w:r>
      <w:r w:rsidRPr="00A07E23">
        <w:t>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w:t>
      </w:r>
      <w:r w:rsidR="00C80D4F">
        <w:t xml:space="preserve">g aware of what they, she, or </w:t>
      </w:r>
      <w:r w:rsidRPr="00A07E23">
        <w:t>he would consider important information, that you may not recognize as significant to present verbally the therapist.</w:t>
      </w:r>
    </w:p>
    <w:p w14:paraId="63AE3FB8" w14:textId="77777777" w:rsidR="004D6EC2" w:rsidRDefault="004D6EC2" w:rsidP="004D6EC2"/>
    <w:p w14:paraId="2ECF7167" w14:textId="77777777" w:rsidR="0069709F" w:rsidRPr="0069709F" w:rsidRDefault="0069709F" w:rsidP="0069709F">
      <w:pPr>
        <w:rPr>
          <w:b/>
        </w:rPr>
      </w:pPr>
      <w:r w:rsidRPr="0069709F">
        <w:rPr>
          <w:b/>
        </w:rPr>
        <w:t>T</w:t>
      </w:r>
      <w:r w:rsidR="00A07E23">
        <w:rPr>
          <w:b/>
        </w:rPr>
        <w:t>ermination:</w:t>
      </w:r>
      <w:r w:rsidRPr="0069709F">
        <w:rPr>
          <w:b/>
        </w:rPr>
        <w:br/>
      </w:r>
      <w:r w:rsidRPr="0069709F">
        <w:t xml:space="preserve">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w:t>
      </w:r>
      <w:r w:rsidRPr="0069709F">
        <w:lastRenderedPageBreak/>
        <w:t>request another therapist, I will provide you with a list of qualified psychotherapists to treat you. You may also choose someone on your own or from another referral source.</w:t>
      </w:r>
    </w:p>
    <w:p w14:paraId="673E440C" w14:textId="77777777" w:rsidR="004D6EC2" w:rsidRDefault="004D6EC2" w:rsidP="004D6EC2"/>
    <w:p w14:paraId="5AC57313" w14:textId="77777777" w:rsidR="00D037AF" w:rsidRDefault="004D6EC2" w:rsidP="004D6EC2">
      <w:r w:rsidRPr="00D037AF">
        <w:rPr>
          <w:b/>
        </w:rPr>
        <w:t>Unprofessional Conduct​:</w:t>
      </w:r>
      <w:r>
        <w:t xml:space="preserve"> </w:t>
      </w:r>
    </w:p>
    <w:p w14:paraId="63DC7D43" w14:textId="77777777" w:rsidR="004D6EC2" w:rsidRDefault="004D6EC2" w:rsidP="004D6EC2">
      <w:r>
        <w:t>I encourage clients to speak with me di</w:t>
      </w:r>
      <w:r w:rsidR="00D037AF">
        <w:t xml:space="preserve">rectly if they are dissatisfied </w:t>
      </w:r>
      <w:r>
        <w:t>with my services,</w:t>
      </w:r>
      <w:r w:rsidR="004C1126">
        <w:t xml:space="preserve"> or</w:t>
      </w:r>
      <w:r>
        <w:t xml:space="preserve"> would like to be referred to another mental healt</w:t>
      </w:r>
      <w:r w:rsidR="00D037AF">
        <w:t>h professional</w:t>
      </w:r>
      <w:r w:rsidR="004C1126">
        <w:t>,</w:t>
      </w:r>
      <w:r w:rsidR="00D037AF">
        <w:t xml:space="preserve"> or would like to </w:t>
      </w:r>
      <w:r>
        <w:t>cease therapy. Clients have the right to contact the Washington State Department of Health</w:t>
      </w:r>
      <w:r w:rsidR="00D037AF">
        <w:t xml:space="preserve"> if </w:t>
      </w:r>
      <w:r>
        <w:t>they believe that I have broken ethical guidelines to file a complaint. You can reach the</w:t>
      </w:r>
    </w:p>
    <w:p w14:paraId="1CBE599F" w14:textId="77777777" w:rsidR="004D6EC2" w:rsidRDefault="004D6EC2" w:rsidP="004D6EC2">
      <w:r w:rsidRPr="00D037AF">
        <w:rPr>
          <w:i/>
        </w:rPr>
        <w:t>Department of Health, Health Professions Quality Assurance</w:t>
      </w:r>
      <w:r>
        <w:t xml:space="preserve"> at (360) 236­4700, </w:t>
      </w:r>
      <w:r w:rsidR="00D037AF">
        <w:t xml:space="preserve">P.O. Box </w:t>
      </w:r>
      <w:r w:rsidR="0020632A">
        <w:t xml:space="preserve">47857 Olympia, WA 98504, </w:t>
      </w:r>
      <w:r w:rsidR="00D037AF">
        <w:t xml:space="preserve">or at their website: </w:t>
      </w:r>
      <w:hyperlink r:id="rId9" w:history="1">
        <w:r w:rsidR="00D037AF" w:rsidRPr="00FE2008">
          <w:rPr>
            <w:rStyle w:val="Hyperlink"/>
          </w:rPr>
          <w:t>http://www.doh.wa.gove/hsqa/HealthProfComp.htm</w:t>
        </w:r>
      </w:hyperlink>
    </w:p>
    <w:p w14:paraId="01CA7A83" w14:textId="77777777" w:rsidR="004D6EC2" w:rsidRDefault="004D6EC2" w:rsidP="004D6EC2"/>
    <w:p w14:paraId="4FCA9322" w14:textId="2954FAB3" w:rsidR="004D6EC2" w:rsidRPr="00A96066" w:rsidRDefault="004E1A1A" w:rsidP="004D6EC2">
      <w:pPr>
        <w:rPr>
          <w:b/>
          <w:i/>
          <w:sz w:val="24"/>
          <w:szCs w:val="24"/>
        </w:rPr>
      </w:pPr>
      <w:r w:rsidRPr="00A96066">
        <w:rPr>
          <w:b/>
          <w:i/>
          <w:sz w:val="24"/>
          <w:szCs w:val="24"/>
        </w:rPr>
        <w:t xml:space="preserve">By signing </w:t>
      </w:r>
      <w:proofErr w:type="gramStart"/>
      <w:r w:rsidRPr="00A96066">
        <w:rPr>
          <w:b/>
          <w:i/>
          <w:sz w:val="24"/>
          <w:szCs w:val="24"/>
        </w:rPr>
        <w:t>below</w:t>
      </w:r>
      <w:proofErr w:type="gramEnd"/>
      <w:r w:rsidRPr="00A96066">
        <w:rPr>
          <w:b/>
          <w:i/>
          <w:sz w:val="24"/>
          <w:szCs w:val="24"/>
        </w:rPr>
        <w:t xml:space="preserve"> I agree that </w:t>
      </w:r>
      <w:r w:rsidR="004D6EC2" w:rsidRPr="00A96066">
        <w:rPr>
          <w:b/>
          <w:i/>
          <w:sz w:val="24"/>
          <w:szCs w:val="24"/>
        </w:rPr>
        <w:t xml:space="preserve">I have received, read, </w:t>
      </w:r>
      <w:r w:rsidRPr="00A96066">
        <w:rPr>
          <w:b/>
          <w:i/>
          <w:sz w:val="24"/>
          <w:szCs w:val="24"/>
        </w:rPr>
        <w:t xml:space="preserve">and </w:t>
      </w:r>
      <w:r w:rsidR="004D6EC2" w:rsidRPr="00A96066">
        <w:rPr>
          <w:b/>
          <w:i/>
          <w:sz w:val="24"/>
          <w:szCs w:val="24"/>
        </w:rPr>
        <w:t xml:space="preserve">understand </w:t>
      </w:r>
      <w:r w:rsidRPr="00A96066">
        <w:rPr>
          <w:b/>
          <w:i/>
          <w:sz w:val="24"/>
          <w:szCs w:val="24"/>
        </w:rPr>
        <w:t xml:space="preserve">the </w:t>
      </w:r>
      <w:r w:rsidR="00394D1F" w:rsidRPr="00A96066">
        <w:rPr>
          <w:b/>
          <w:i/>
          <w:sz w:val="24"/>
          <w:szCs w:val="24"/>
        </w:rPr>
        <w:t>Practice Policies</w:t>
      </w:r>
      <w:r w:rsidR="00A96066">
        <w:rPr>
          <w:b/>
          <w:i/>
        </w:rPr>
        <w:t>, as well as agree to its terms stated herein.</w:t>
      </w:r>
    </w:p>
    <w:p w14:paraId="297B6B41" w14:textId="77777777" w:rsidR="000B5F1A" w:rsidRDefault="000B5F1A" w:rsidP="004D6EC2"/>
    <w:p w14:paraId="7ECE564E" w14:textId="77777777" w:rsidR="00E54BF8" w:rsidRDefault="004E1A1A" w:rsidP="004D6EC2">
      <w:r>
        <w:t>Client</w:t>
      </w:r>
      <w:r w:rsidR="004D6EC2">
        <w:t xml:space="preserve"> </w:t>
      </w:r>
      <w:r w:rsidR="000B5F1A">
        <w:t xml:space="preserve">Printed </w:t>
      </w:r>
      <w:r w:rsidR="004D6EC2">
        <w:t xml:space="preserve">Name: </w:t>
      </w:r>
      <w:r>
        <w:t>___________</w:t>
      </w:r>
      <w:r w:rsidR="000B5F1A">
        <w:t>_______________</w:t>
      </w:r>
      <w:r>
        <w:t>___________</w:t>
      </w:r>
      <w:r w:rsidR="00E54BF8">
        <w:t xml:space="preserve"> </w:t>
      </w:r>
    </w:p>
    <w:p w14:paraId="4CD1E94B" w14:textId="77777777" w:rsidR="00E54BF8" w:rsidRDefault="00E54BF8" w:rsidP="004D6EC2"/>
    <w:p w14:paraId="2BEFBEEF" w14:textId="77777777" w:rsidR="001758EA" w:rsidRDefault="00E54BF8" w:rsidP="004D6EC2">
      <w:r>
        <w:t xml:space="preserve">Client </w:t>
      </w:r>
      <w:r w:rsidR="004E1A1A">
        <w:t>Signature: ___________________</w:t>
      </w:r>
      <w:r w:rsidR="000B5F1A">
        <w:t>____</w:t>
      </w:r>
      <w:r w:rsidR="004E1A1A">
        <w:t>__</w:t>
      </w:r>
      <w:r>
        <w:t>_______</w:t>
      </w:r>
      <w:r w:rsidR="004E1A1A">
        <w:t>__</w:t>
      </w:r>
      <w:r w:rsidR="004E1A1A">
        <w:tab/>
      </w:r>
      <w:r w:rsidR="004E1A1A">
        <w:tab/>
      </w:r>
      <w:r>
        <w:t>Date: ____________________</w:t>
      </w:r>
    </w:p>
    <w:p w14:paraId="277CA4C0" w14:textId="77777777" w:rsidR="004E1A1A" w:rsidRDefault="004E1A1A" w:rsidP="004D6EC2"/>
    <w:p w14:paraId="73C92FFD" w14:textId="77777777" w:rsidR="004E1A1A" w:rsidRDefault="004E1A1A" w:rsidP="004D6EC2">
      <w:r>
        <w:t>Therapist Signature: ______________________</w:t>
      </w:r>
      <w:r w:rsidR="000B5F1A">
        <w:t>____</w:t>
      </w:r>
      <w:r>
        <w:t>_____</w:t>
      </w:r>
      <w:r>
        <w:tab/>
      </w:r>
      <w:r>
        <w:tab/>
        <w:t>Date: ____________________</w:t>
      </w:r>
    </w:p>
    <w:sectPr w:rsidR="004E1A1A" w:rsidSect="004E1A1A">
      <w:head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C75B" w14:textId="77777777" w:rsidR="003221B2" w:rsidRDefault="003221B2" w:rsidP="004E1A1A">
      <w:r>
        <w:separator/>
      </w:r>
    </w:p>
  </w:endnote>
  <w:endnote w:type="continuationSeparator" w:id="0">
    <w:p w14:paraId="776588C9" w14:textId="77777777" w:rsidR="003221B2" w:rsidRDefault="003221B2" w:rsidP="004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6B47" w14:textId="77777777" w:rsidR="003221B2" w:rsidRDefault="003221B2" w:rsidP="004E1A1A">
      <w:r>
        <w:separator/>
      </w:r>
    </w:p>
  </w:footnote>
  <w:footnote w:type="continuationSeparator" w:id="0">
    <w:p w14:paraId="2161D24A" w14:textId="77777777" w:rsidR="003221B2" w:rsidRDefault="003221B2" w:rsidP="004E1A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6B92" w14:textId="77777777" w:rsidR="00E54BF8" w:rsidRDefault="00E54BF8" w:rsidP="00E54BF8">
    <w:pPr>
      <w:pStyle w:val="Header"/>
      <w:jc w:val="center"/>
    </w:pPr>
    <w:r>
      <w:rPr>
        <w:noProof/>
      </w:rPr>
      <w:drawing>
        <wp:inline distT="0" distB="0" distL="0" distR="0" wp14:anchorId="1621FBAC" wp14:editId="30C0C0F0">
          <wp:extent cx="4514850" cy="495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14850" cy="495935"/>
                  </a:xfrm>
                  <a:prstGeom prst="rect">
                    <a:avLst/>
                  </a:prstGeom>
                </pic:spPr>
              </pic:pic>
            </a:graphicData>
          </a:graphic>
        </wp:inline>
      </w:drawing>
    </w:r>
  </w:p>
  <w:p w14:paraId="7C99FBDA" w14:textId="77777777" w:rsidR="00A96066" w:rsidRDefault="00A96066" w:rsidP="00E54B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B42"/>
    <w:multiLevelType w:val="multilevel"/>
    <w:tmpl w:val="3A60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B4E50"/>
    <w:multiLevelType w:val="hybridMultilevel"/>
    <w:tmpl w:val="7E00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5E12"/>
    <w:multiLevelType w:val="hybridMultilevel"/>
    <w:tmpl w:val="36828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85AA0"/>
    <w:multiLevelType w:val="hybridMultilevel"/>
    <w:tmpl w:val="C34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2"/>
    <w:rsid w:val="000B1126"/>
    <w:rsid w:val="000B5F1A"/>
    <w:rsid w:val="00152C55"/>
    <w:rsid w:val="001758EA"/>
    <w:rsid w:val="00192451"/>
    <w:rsid w:val="001D2BCA"/>
    <w:rsid w:val="0020632A"/>
    <w:rsid w:val="00220C0B"/>
    <w:rsid w:val="002F3B32"/>
    <w:rsid w:val="003221B2"/>
    <w:rsid w:val="00382D35"/>
    <w:rsid w:val="00394D1F"/>
    <w:rsid w:val="004651DF"/>
    <w:rsid w:val="004C1126"/>
    <w:rsid w:val="004D6EC2"/>
    <w:rsid w:val="004E1A1A"/>
    <w:rsid w:val="0052579A"/>
    <w:rsid w:val="005D12DB"/>
    <w:rsid w:val="005F1FBE"/>
    <w:rsid w:val="00623234"/>
    <w:rsid w:val="0062499F"/>
    <w:rsid w:val="0069709F"/>
    <w:rsid w:val="006D332B"/>
    <w:rsid w:val="0080380F"/>
    <w:rsid w:val="00822106"/>
    <w:rsid w:val="008F50AD"/>
    <w:rsid w:val="0091270C"/>
    <w:rsid w:val="00A07E23"/>
    <w:rsid w:val="00A96066"/>
    <w:rsid w:val="00B13445"/>
    <w:rsid w:val="00BA6C38"/>
    <w:rsid w:val="00BD10D0"/>
    <w:rsid w:val="00C136B8"/>
    <w:rsid w:val="00C654F2"/>
    <w:rsid w:val="00C80D4F"/>
    <w:rsid w:val="00CB37B8"/>
    <w:rsid w:val="00CC7E70"/>
    <w:rsid w:val="00D037AF"/>
    <w:rsid w:val="00D652CC"/>
    <w:rsid w:val="00DD1ECB"/>
    <w:rsid w:val="00DE35B8"/>
    <w:rsid w:val="00E54BF8"/>
    <w:rsid w:val="00E64E72"/>
    <w:rsid w:val="00F2071C"/>
    <w:rsid w:val="00F971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310A"/>
  <w15:docId w15:val="{BD572A99-257C-4DF1-862A-BE669BF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F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C2"/>
    <w:rPr>
      <w:color w:val="0000FF" w:themeColor="hyperlink"/>
      <w:u w:val="single"/>
    </w:rPr>
  </w:style>
  <w:style w:type="paragraph" w:styleId="Header">
    <w:name w:val="header"/>
    <w:basedOn w:val="Normal"/>
    <w:link w:val="HeaderChar"/>
    <w:uiPriority w:val="99"/>
    <w:unhideWhenUsed/>
    <w:rsid w:val="004E1A1A"/>
    <w:pPr>
      <w:tabs>
        <w:tab w:val="center" w:pos="4680"/>
        <w:tab w:val="right" w:pos="9360"/>
      </w:tabs>
    </w:pPr>
  </w:style>
  <w:style w:type="character" w:customStyle="1" w:styleId="HeaderChar">
    <w:name w:val="Header Char"/>
    <w:basedOn w:val="DefaultParagraphFont"/>
    <w:link w:val="Header"/>
    <w:uiPriority w:val="99"/>
    <w:rsid w:val="004E1A1A"/>
  </w:style>
  <w:style w:type="paragraph" w:styleId="Footer">
    <w:name w:val="footer"/>
    <w:basedOn w:val="Normal"/>
    <w:link w:val="FooterChar"/>
    <w:uiPriority w:val="99"/>
    <w:unhideWhenUsed/>
    <w:rsid w:val="004E1A1A"/>
    <w:pPr>
      <w:tabs>
        <w:tab w:val="center" w:pos="4680"/>
        <w:tab w:val="right" w:pos="9360"/>
      </w:tabs>
    </w:pPr>
  </w:style>
  <w:style w:type="character" w:customStyle="1" w:styleId="FooterChar">
    <w:name w:val="Footer Char"/>
    <w:basedOn w:val="DefaultParagraphFont"/>
    <w:link w:val="Footer"/>
    <w:uiPriority w:val="99"/>
    <w:rsid w:val="004E1A1A"/>
  </w:style>
  <w:style w:type="paragraph" w:styleId="BalloonText">
    <w:name w:val="Balloon Text"/>
    <w:basedOn w:val="Normal"/>
    <w:link w:val="BalloonTextChar"/>
    <w:uiPriority w:val="99"/>
    <w:semiHidden/>
    <w:unhideWhenUsed/>
    <w:rsid w:val="00E54BF8"/>
    <w:rPr>
      <w:rFonts w:ascii="Tahoma" w:hAnsi="Tahoma" w:cs="Tahoma"/>
      <w:sz w:val="16"/>
      <w:szCs w:val="16"/>
    </w:rPr>
  </w:style>
  <w:style w:type="character" w:customStyle="1" w:styleId="BalloonTextChar">
    <w:name w:val="Balloon Text Char"/>
    <w:basedOn w:val="DefaultParagraphFont"/>
    <w:link w:val="BalloonText"/>
    <w:uiPriority w:val="99"/>
    <w:semiHidden/>
    <w:rsid w:val="00E54BF8"/>
    <w:rPr>
      <w:rFonts w:ascii="Tahoma" w:hAnsi="Tahoma" w:cs="Tahoma"/>
      <w:sz w:val="16"/>
      <w:szCs w:val="16"/>
    </w:rPr>
  </w:style>
  <w:style w:type="paragraph" w:styleId="ListParagraph">
    <w:name w:val="List Paragraph"/>
    <w:basedOn w:val="Normal"/>
    <w:uiPriority w:val="34"/>
    <w:qFormat/>
    <w:rsid w:val="00C80D4F"/>
    <w:pPr>
      <w:ind w:left="720"/>
      <w:contextualSpacing/>
    </w:pPr>
  </w:style>
  <w:style w:type="character" w:customStyle="1" w:styleId="Heading1Char">
    <w:name w:val="Heading 1 Char"/>
    <w:basedOn w:val="DefaultParagraphFont"/>
    <w:link w:val="Heading1"/>
    <w:uiPriority w:val="9"/>
    <w:rsid w:val="005F1FB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D12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943">
      <w:bodyDiv w:val="1"/>
      <w:marLeft w:val="0"/>
      <w:marRight w:val="0"/>
      <w:marTop w:val="0"/>
      <w:marBottom w:val="0"/>
      <w:divBdr>
        <w:top w:val="none" w:sz="0" w:space="0" w:color="auto"/>
        <w:left w:val="none" w:sz="0" w:space="0" w:color="auto"/>
        <w:bottom w:val="none" w:sz="0" w:space="0" w:color="auto"/>
        <w:right w:val="none" w:sz="0" w:space="0" w:color="auto"/>
      </w:divBdr>
    </w:div>
    <w:div w:id="40133979">
      <w:bodyDiv w:val="1"/>
      <w:marLeft w:val="0"/>
      <w:marRight w:val="0"/>
      <w:marTop w:val="0"/>
      <w:marBottom w:val="0"/>
      <w:divBdr>
        <w:top w:val="none" w:sz="0" w:space="0" w:color="auto"/>
        <w:left w:val="none" w:sz="0" w:space="0" w:color="auto"/>
        <w:bottom w:val="none" w:sz="0" w:space="0" w:color="auto"/>
        <w:right w:val="none" w:sz="0" w:space="0" w:color="auto"/>
      </w:divBdr>
    </w:div>
    <w:div w:id="217983027">
      <w:bodyDiv w:val="1"/>
      <w:marLeft w:val="0"/>
      <w:marRight w:val="0"/>
      <w:marTop w:val="0"/>
      <w:marBottom w:val="0"/>
      <w:divBdr>
        <w:top w:val="none" w:sz="0" w:space="0" w:color="auto"/>
        <w:left w:val="none" w:sz="0" w:space="0" w:color="auto"/>
        <w:bottom w:val="none" w:sz="0" w:space="0" w:color="auto"/>
        <w:right w:val="none" w:sz="0" w:space="0" w:color="auto"/>
      </w:divBdr>
    </w:div>
    <w:div w:id="251790070">
      <w:bodyDiv w:val="1"/>
      <w:marLeft w:val="0"/>
      <w:marRight w:val="0"/>
      <w:marTop w:val="0"/>
      <w:marBottom w:val="0"/>
      <w:divBdr>
        <w:top w:val="none" w:sz="0" w:space="0" w:color="auto"/>
        <w:left w:val="none" w:sz="0" w:space="0" w:color="auto"/>
        <w:bottom w:val="none" w:sz="0" w:space="0" w:color="auto"/>
        <w:right w:val="none" w:sz="0" w:space="0" w:color="auto"/>
      </w:divBdr>
    </w:div>
    <w:div w:id="303046116">
      <w:bodyDiv w:val="1"/>
      <w:marLeft w:val="0"/>
      <w:marRight w:val="0"/>
      <w:marTop w:val="0"/>
      <w:marBottom w:val="0"/>
      <w:divBdr>
        <w:top w:val="none" w:sz="0" w:space="0" w:color="auto"/>
        <w:left w:val="none" w:sz="0" w:space="0" w:color="auto"/>
        <w:bottom w:val="none" w:sz="0" w:space="0" w:color="auto"/>
        <w:right w:val="none" w:sz="0" w:space="0" w:color="auto"/>
      </w:divBdr>
    </w:div>
    <w:div w:id="323976882">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504129349">
      <w:bodyDiv w:val="1"/>
      <w:marLeft w:val="0"/>
      <w:marRight w:val="0"/>
      <w:marTop w:val="0"/>
      <w:marBottom w:val="0"/>
      <w:divBdr>
        <w:top w:val="none" w:sz="0" w:space="0" w:color="auto"/>
        <w:left w:val="none" w:sz="0" w:space="0" w:color="auto"/>
        <w:bottom w:val="none" w:sz="0" w:space="0" w:color="auto"/>
        <w:right w:val="none" w:sz="0" w:space="0" w:color="auto"/>
      </w:divBdr>
    </w:div>
    <w:div w:id="672102678">
      <w:bodyDiv w:val="1"/>
      <w:marLeft w:val="0"/>
      <w:marRight w:val="0"/>
      <w:marTop w:val="0"/>
      <w:marBottom w:val="0"/>
      <w:divBdr>
        <w:top w:val="none" w:sz="0" w:space="0" w:color="auto"/>
        <w:left w:val="none" w:sz="0" w:space="0" w:color="auto"/>
        <w:bottom w:val="none" w:sz="0" w:space="0" w:color="auto"/>
        <w:right w:val="none" w:sz="0" w:space="0" w:color="auto"/>
      </w:divBdr>
    </w:div>
    <w:div w:id="677194939">
      <w:bodyDiv w:val="1"/>
      <w:marLeft w:val="0"/>
      <w:marRight w:val="0"/>
      <w:marTop w:val="0"/>
      <w:marBottom w:val="0"/>
      <w:divBdr>
        <w:top w:val="none" w:sz="0" w:space="0" w:color="auto"/>
        <w:left w:val="none" w:sz="0" w:space="0" w:color="auto"/>
        <w:bottom w:val="none" w:sz="0" w:space="0" w:color="auto"/>
        <w:right w:val="none" w:sz="0" w:space="0" w:color="auto"/>
      </w:divBdr>
    </w:div>
    <w:div w:id="696350085">
      <w:bodyDiv w:val="1"/>
      <w:marLeft w:val="0"/>
      <w:marRight w:val="0"/>
      <w:marTop w:val="0"/>
      <w:marBottom w:val="0"/>
      <w:divBdr>
        <w:top w:val="none" w:sz="0" w:space="0" w:color="auto"/>
        <w:left w:val="none" w:sz="0" w:space="0" w:color="auto"/>
        <w:bottom w:val="none" w:sz="0" w:space="0" w:color="auto"/>
        <w:right w:val="none" w:sz="0" w:space="0" w:color="auto"/>
      </w:divBdr>
    </w:div>
    <w:div w:id="937903787">
      <w:bodyDiv w:val="1"/>
      <w:marLeft w:val="0"/>
      <w:marRight w:val="0"/>
      <w:marTop w:val="0"/>
      <w:marBottom w:val="0"/>
      <w:divBdr>
        <w:top w:val="none" w:sz="0" w:space="0" w:color="auto"/>
        <w:left w:val="none" w:sz="0" w:space="0" w:color="auto"/>
        <w:bottom w:val="none" w:sz="0" w:space="0" w:color="auto"/>
        <w:right w:val="none" w:sz="0" w:space="0" w:color="auto"/>
      </w:divBdr>
    </w:div>
    <w:div w:id="1393892249">
      <w:bodyDiv w:val="1"/>
      <w:marLeft w:val="0"/>
      <w:marRight w:val="0"/>
      <w:marTop w:val="0"/>
      <w:marBottom w:val="0"/>
      <w:divBdr>
        <w:top w:val="none" w:sz="0" w:space="0" w:color="auto"/>
        <w:left w:val="none" w:sz="0" w:space="0" w:color="auto"/>
        <w:bottom w:val="none" w:sz="0" w:space="0" w:color="auto"/>
        <w:right w:val="none" w:sz="0" w:space="0" w:color="auto"/>
      </w:divBdr>
    </w:div>
    <w:div w:id="1459567395">
      <w:bodyDiv w:val="1"/>
      <w:marLeft w:val="0"/>
      <w:marRight w:val="0"/>
      <w:marTop w:val="0"/>
      <w:marBottom w:val="0"/>
      <w:divBdr>
        <w:top w:val="none" w:sz="0" w:space="0" w:color="auto"/>
        <w:left w:val="none" w:sz="0" w:space="0" w:color="auto"/>
        <w:bottom w:val="none" w:sz="0" w:space="0" w:color="auto"/>
        <w:right w:val="none" w:sz="0" w:space="0" w:color="auto"/>
      </w:divBdr>
    </w:div>
    <w:div w:id="1590113498">
      <w:bodyDiv w:val="1"/>
      <w:marLeft w:val="0"/>
      <w:marRight w:val="0"/>
      <w:marTop w:val="0"/>
      <w:marBottom w:val="0"/>
      <w:divBdr>
        <w:top w:val="none" w:sz="0" w:space="0" w:color="auto"/>
        <w:left w:val="none" w:sz="0" w:space="0" w:color="auto"/>
        <w:bottom w:val="none" w:sz="0" w:space="0" w:color="auto"/>
        <w:right w:val="none" w:sz="0" w:space="0" w:color="auto"/>
      </w:divBdr>
    </w:div>
    <w:div w:id="1847136488">
      <w:bodyDiv w:val="1"/>
      <w:marLeft w:val="0"/>
      <w:marRight w:val="0"/>
      <w:marTop w:val="0"/>
      <w:marBottom w:val="0"/>
      <w:divBdr>
        <w:top w:val="none" w:sz="0" w:space="0" w:color="auto"/>
        <w:left w:val="none" w:sz="0" w:space="0" w:color="auto"/>
        <w:bottom w:val="none" w:sz="0" w:space="0" w:color="auto"/>
        <w:right w:val="none" w:sz="0" w:space="0" w:color="auto"/>
      </w:divBdr>
    </w:div>
    <w:div w:id="1918593178">
      <w:bodyDiv w:val="1"/>
      <w:marLeft w:val="0"/>
      <w:marRight w:val="0"/>
      <w:marTop w:val="0"/>
      <w:marBottom w:val="0"/>
      <w:divBdr>
        <w:top w:val="none" w:sz="0" w:space="0" w:color="auto"/>
        <w:left w:val="none" w:sz="0" w:space="0" w:color="auto"/>
        <w:bottom w:val="none" w:sz="0" w:space="0" w:color="auto"/>
        <w:right w:val="none" w:sz="0" w:space="0" w:color="auto"/>
      </w:divBdr>
    </w:div>
    <w:div w:id="2033873993">
      <w:bodyDiv w:val="1"/>
      <w:marLeft w:val="0"/>
      <w:marRight w:val="0"/>
      <w:marTop w:val="0"/>
      <w:marBottom w:val="0"/>
      <w:divBdr>
        <w:top w:val="none" w:sz="0" w:space="0" w:color="auto"/>
        <w:left w:val="none" w:sz="0" w:space="0" w:color="auto"/>
        <w:bottom w:val="none" w:sz="0" w:space="0" w:color="auto"/>
        <w:right w:val="none" w:sz="0" w:space="0" w:color="auto"/>
      </w:divBdr>
    </w:div>
    <w:div w:id="21436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iscobujanda.com" TargetMode="External"/><Relationship Id="rId9" Type="http://schemas.openxmlformats.org/officeDocument/2006/relationships/hyperlink" Target="http://www.doh.wa.gove/hsqa/HealthProfComp.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2264-5EC0-BD41-ACF7-98778538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Bujanda Añez</dc:creator>
  <cp:lastModifiedBy>Francisco Bujanda</cp:lastModifiedBy>
  <cp:revision>7</cp:revision>
  <cp:lastPrinted>2016-03-10T20:01:00Z</cp:lastPrinted>
  <dcterms:created xsi:type="dcterms:W3CDTF">2017-07-30T06:24:00Z</dcterms:created>
  <dcterms:modified xsi:type="dcterms:W3CDTF">2017-07-30T07:55:00Z</dcterms:modified>
</cp:coreProperties>
</file>